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w:t>
        <w:tab/>
        <w:t xml:space="preserve">: Dimas Nauli Satria Addin Sinaga</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Nim</w:t>
        <w:tab/>
        <w:t xml:space="preserve">: 2401010179</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Kelas</w:t>
        <w:tab/>
        <w:t xml:space="preserve">: M</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UTS - DESIGN WEB</w:t>
      </w:r>
    </w:p>
    <w:p w:rsidR="00000000" w:rsidDel="00000000" w:rsidP="00000000" w:rsidRDefault="00000000" w:rsidRPr="00000000" w14:paraId="00000005">
      <w:pPr>
        <w:numPr>
          <w:ilvl w:val="0"/>
          <w:numId w:val="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Penjelasan</w:t>
      </w:r>
    </w:p>
    <w:p w:rsidR="00000000" w:rsidDel="00000000" w:rsidP="00000000" w:rsidRDefault="00000000" w:rsidRPr="00000000" w14:paraId="00000006">
      <w:pPr>
        <w:ind w:left="720" w:hanging="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Website ini akan bekerja sebagai pemandu seorang turis terhadap daerah Kota Pare Pare, yaitu kota asal B.J Habibie. Terletak di pesisir barat Provinsi Sulawesi Selatan, adalah permata tersembunyi yang menawarkan keindahan alam, budaya, dan sejarah.</w:t>
      </w:r>
    </w:p>
    <w:p w:rsidR="00000000" w:rsidDel="00000000" w:rsidP="00000000" w:rsidRDefault="00000000" w:rsidRPr="00000000" w14:paraId="00000007">
      <w:pPr>
        <w:ind w:left="720" w:hanging="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Di website ini tersediakan banyak fitur dan pusat informasi untuk membantu para wisatawan yang meliputi:</w:t>
      </w:r>
    </w:p>
    <w:p w:rsidR="00000000" w:rsidDel="00000000" w:rsidP="00000000" w:rsidRDefault="00000000" w:rsidRPr="00000000" w14:paraId="00000008">
      <w:pPr>
        <w:numPr>
          <w:ilvl w:val="0"/>
          <w:numId w:val="1"/>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Event event yang berjalan,</w:t>
      </w:r>
    </w:p>
    <w:p w:rsidR="00000000" w:rsidDel="00000000" w:rsidP="00000000" w:rsidRDefault="00000000" w:rsidRPr="00000000" w14:paraId="00000009">
      <w:pPr>
        <w:numPr>
          <w:ilvl w:val="0"/>
          <w:numId w:val="1"/>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Lokasi pariwisata yang populer,</w:t>
      </w:r>
    </w:p>
    <w:p w:rsidR="00000000" w:rsidDel="00000000" w:rsidP="00000000" w:rsidRDefault="00000000" w:rsidRPr="00000000" w14:paraId="0000000A">
      <w:pPr>
        <w:numPr>
          <w:ilvl w:val="0"/>
          <w:numId w:val="1"/>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Akomodasi yang tersedia,</w:t>
      </w:r>
    </w:p>
    <w:p w:rsidR="00000000" w:rsidDel="00000000" w:rsidP="00000000" w:rsidRDefault="00000000" w:rsidRPr="00000000" w14:paraId="0000000B">
      <w:pPr>
        <w:numPr>
          <w:ilvl w:val="1"/>
          <w:numId w:val="1"/>
        </w:numPr>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Hotel/Penginapan,</w:t>
      </w:r>
    </w:p>
    <w:p w:rsidR="00000000" w:rsidDel="00000000" w:rsidP="00000000" w:rsidRDefault="00000000" w:rsidRPr="00000000" w14:paraId="0000000C">
      <w:pPr>
        <w:numPr>
          <w:ilvl w:val="1"/>
          <w:numId w:val="1"/>
        </w:numPr>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Transportasi</w:t>
      </w:r>
    </w:p>
    <w:p w:rsidR="00000000" w:rsidDel="00000000" w:rsidP="00000000" w:rsidRDefault="00000000" w:rsidRPr="00000000" w14:paraId="0000000D">
      <w:pPr>
        <w:numPr>
          <w:ilvl w:val="0"/>
          <w:numId w:val="1"/>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Lokasi Kuliner,</w:t>
      </w:r>
    </w:p>
    <w:p w:rsidR="00000000" w:rsidDel="00000000" w:rsidP="00000000" w:rsidRDefault="00000000" w:rsidRPr="00000000" w14:paraId="0000000E">
      <w:pPr>
        <w:numPr>
          <w:ilvl w:val="0"/>
          <w:numId w:val="1"/>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Map yang membantu melihat lokasi masing masing dari 3 poin diatas</w:t>
      </w:r>
    </w:p>
    <w:p w:rsidR="00000000" w:rsidDel="00000000" w:rsidP="00000000" w:rsidRDefault="00000000" w:rsidRPr="00000000" w14:paraId="0000000F">
      <w:pPr>
        <w:ind w:left="720" w:hanging="4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Saya membuat website ini dengan tujuan untuk memperlihatkan keindahan kota cinta sejati ke publik yang lebih luas, karena menurut saya kota ini sebuah hidden gem dari segi budaya, pemandangan, atraksi, event, makanan, dan lain lain.</w:t>
      </w:r>
    </w:p>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numPr>
          <w:ilvl w:val="0"/>
          <w:numId w:val="2"/>
        </w:numPr>
        <w:ind w:left="720" w:hanging="360"/>
        <w:rPr>
          <w:u w:val="none"/>
        </w:rPr>
      </w:pPr>
      <w:r w:rsidDel="00000000" w:rsidR="00000000" w:rsidRPr="00000000">
        <w:rPr>
          <w:rFonts w:ascii="Times New Roman" w:cs="Times New Roman" w:eastAsia="Times New Roman" w:hAnsi="Times New Roman"/>
          <w:rtl w:val="0"/>
        </w:rPr>
        <w:t xml:space="preserve">ARSITEKTUR</w:t>
      </w:r>
      <w:r w:rsidDel="00000000" w:rsidR="00000000" w:rsidRPr="00000000">
        <w:rPr>
          <w:rFonts w:ascii="Times New Roman" w:cs="Times New Roman" w:eastAsia="Times New Roman" w:hAnsi="Times New Roman"/>
        </w:rPr>
        <w:drawing>
          <wp:inline distB="114300" distT="114300" distL="114300" distR="114300">
            <wp:extent cx="5943600" cy="15748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MOCKUP (Dibawah)</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 </w:t>
      </w:r>
      <w:r w:rsidDel="00000000" w:rsidR="00000000" w:rsidRPr="00000000">
        <w:rPr/>
        <w:drawing>
          <wp:inline distB="114300" distT="114300" distL="114300" distR="114300">
            <wp:extent cx="5734050" cy="8372475"/>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4050" cy="8372475"/>
                    </a:xfrm>
                    <a:prstGeom prst="rect"/>
                    <a:ln/>
                  </pic:spPr>
                </pic:pic>
              </a:graphicData>
            </a:graphic>
          </wp:inline>
        </w:drawing>
      </w:r>
      <w:r w:rsidDel="00000000" w:rsidR="00000000" w:rsidRPr="00000000">
        <w:rPr/>
        <w:drawing>
          <wp:inline distB="114300" distT="114300" distL="114300" distR="114300">
            <wp:extent cx="5705475" cy="834390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05475" cy="8343900"/>
                    </a:xfrm>
                    <a:prstGeom prst="rect"/>
                    <a:ln/>
                  </pic:spPr>
                </pic:pic>
              </a:graphicData>
            </a:graphic>
          </wp:inline>
        </w:drawing>
      </w:r>
      <w:r w:rsidDel="00000000" w:rsidR="00000000" w:rsidRPr="00000000">
        <w:rPr/>
        <w:drawing>
          <wp:inline distB="114300" distT="114300" distL="114300" distR="114300">
            <wp:extent cx="5724525" cy="8382000"/>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24525" cy="8382000"/>
                    </a:xfrm>
                    <a:prstGeom prst="rect"/>
                    <a:ln/>
                  </pic:spPr>
                </pic:pic>
              </a:graphicData>
            </a:graphic>
          </wp:inline>
        </w:drawing>
      </w:r>
      <w:r w:rsidDel="00000000" w:rsidR="00000000" w:rsidRPr="00000000">
        <w:rPr/>
        <w:drawing>
          <wp:inline distB="114300" distT="114300" distL="114300" distR="114300">
            <wp:extent cx="5724525" cy="8391525"/>
            <wp:effectExtent b="0" l="0" r="0" t="0"/>
            <wp:docPr id="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24525" cy="8391525"/>
                    </a:xfrm>
                    <a:prstGeom prst="rect"/>
                    <a:ln/>
                  </pic:spPr>
                </pic:pic>
              </a:graphicData>
            </a:graphic>
          </wp:inline>
        </w:drawing>
      </w:r>
      <w:r w:rsidDel="00000000" w:rsidR="00000000" w:rsidRPr="00000000">
        <w:rPr/>
        <w:drawing>
          <wp:inline distB="114300" distT="114300" distL="114300" distR="114300">
            <wp:extent cx="5695950" cy="4105275"/>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695950" cy="4105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4">
      <w:pPr>
        <w:numPr>
          <w:ilvl w:val="0"/>
          <w:numId w:val="2"/>
        </w:numPr>
        <w:ind w:left="720" w:hanging="360"/>
        <w:rPr>
          <w:u w:val="none"/>
        </w:rPr>
      </w:pPr>
      <w:r w:rsidDel="00000000" w:rsidR="00000000" w:rsidRPr="00000000">
        <w:rPr>
          <w:rtl w:val="0"/>
        </w:rPr>
        <w:t xml:space="preserve">PROTOTYPE</w:t>
      </w:r>
    </w:p>
    <w:p w:rsidR="00000000" w:rsidDel="00000000" w:rsidP="00000000" w:rsidRDefault="00000000" w:rsidRPr="00000000" w14:paraId="00000015">
      <w:pPr>
        <w:rPr/>
      </w:pPr>
      <w:r w:rsidDel="00000000" w:rsidR="00000000" w:rsidRPr="00000000">
        <w:rPr/>
        <w:drawing>
          <wp:inline distB="114300" distT="114300" distL="114300" distR="114300">
            <wp:extent cx="5943600" cy="30861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086100"/>
                    </a:xfrm>
                    <a:prstGeom prst="rect"/>
                    <a:ln/>
                  </pic:spPr>
                </pic:pic>
              </a:graphicData>
            </a:graphic>
          </wp:inline>
        </w:drawing>
      </w:r>
      <w:r w:rsidDel="00000000" w:rsidR="00000000" w:rsidRPr="00000000">
        <w:rPr/>
        <w:drawing>
          <wp:inline distB="114300" distT="114300" distL="114300" distR="114300">
            <wp:extent cx="5943600" cy="30861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086100"/>
                    </a:xfrm>
                    <a:prstGeom prst="rect"/>
                    <a:ln/>
                  </pic:spPr>
                </pic:pic>
              </a:graphicData>
            </a:graphic>
          </wp:inline>
        </w:drawing>
      </w:r>
      <w:r w:rsidDel="00000000" w:rsidR="00000000" w:rsidRPr="00000000">
        <w:rPr/>
        <w:drawing>
          <wp:inline distB="114300" distT="114300" distL="114300" distR="114300">
            <wp:extent cx="5943600" cy="1092200"/>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1092200"/>
                    </a:xfrm>
                    <a:prstGeom prst="rect"/>
                    <a:ln/>
                  </pic:spPr>
                </pic:pic>
              </a:graphicData>
            </a:graphic>
          </wp:inline>
        </w:drawing>
      </w:r>
      <w:r w:rsidDel="00000000" w:rsidR="00000000" w:rsidRPr="00000000">
        <w:rPr>
          <w:rtl w:val="0"/>
        </w:rPr>
      </w:r>
    </w:p>
    <w:sectPr>
      <w:footerReference r:id="rId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footer" Target="footer1.xml"/><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